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1A" w:rsidRPr="0088507A" w:rsidRDefault="00F7511A" w:rsidP="00F7511A">
      <w:pPr>
        <w:spacing w:line="276" w:lineRule="auto"/>
        <w:jc w:val="center"/>
        <w:rPr>
          <w:rFonts w:asciiTheme="majorHAnsi" w:hAnsiTheme="majorHAnsi" w:cstheme="majorHAnsi"/>
          <w:b/>
          <w:sz w:val="30"/>
          <w:szCs w:val="26"/>
        </w:rPr>
      </w:pPr>
      <w:r w:rsidRPr="0088507A">
        <w:rPr>
          <w:rFonts w:asciiTheme="majorHAnsi" w:hAnsiTheme="majorHAnsi" w:cstheme="majorHAnsi"/>
          <w:b/>
          <w:sz w:val="30"/>
          <w:szCs w:val="26"/>
        </w:rPr>
        <w:t>PHIẾU KHẢO SÁT YÊU CẦU PHẦN MỀM QUẢN LÝ TÀI NGUYÊN SỐ DSPACE</w:t>
      </w:r>
    </w:p>
    <w:p w:rsidR="00F7511A" w:rsidRPr="0088507A" w:rsidRDefault="00F7511A" w:rsidP="00F7511A">
      <w:pPr>
        <w:spacing w:line="360" w:lineRule="auto"/>
        <w:jc w:val="center"/>
        <w:rPr>
          <w:rFonts w:asciiTheme="majorHAnsi" w:hAnsiTheme="majorHAnsi" w:cstheme="majorHAnsi"/>
          <w:i/>
          <w:sz w:val="26"/>
          <w:szCs w:val="26"/>
        </w:rPr>
      </w:pPr>
      <w:bookmarkStart w:id="0" w:name="_GoBack"/>
      <w:bookmarkEnd w:id="0"/>
      <w:proofErr w:type="spellStart"/>
      <w:r w:rsidRPr="0088507A">
        <w:rPr>
          <w:rFonts w:asciiTheme="majorHAnsi" w:hAnsiTheme="majorHAnsi" w:cstheme="majorHAnsi"/>
          <w:b/>
          <w:i/>
          <w:sz w:val="26"/>
          <w:szCs w:val="26"/>
        </w:rPr>
        <w:t>Thư</w:t>
      </w:r>
      <w:proofErr w:type="spellEnd"/>
      <w:r w:rsidRPr="0088507A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6"/>
          <w:szCs w:val="26"/>
        </w:rPr>
        <w:t>viện</w:t>
      </w:r>
      <w:proofErr w:type="spellEnd"/>
      <w:r w:rsidRPr="0088507A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6"/>
          <w:szCs w:val="26"/>
        </w:rPr>
        <w:t>tỉnh</w:t>
      </w:r>
      <w:proofErr w:type="spellEnd"/>
      <w:r w:rsidRPr="0088507A">
        <w:rPr>
          <w:rFonts w:asciiTheme="majorHAnsi" w:hAnsiTheme="majorHAnsi" w:cstheme="majorHAnsi"/>
          <w:i/>
          <w:sz w:val="26"/>
          <w:szCs w:val="26"/>
        </w:rPr>
        <w:t xml:space="preserve">: </w:t>
      </w:r>
      <w:r w:rsidR="004E4782" w:rsidRPr="0088507A">
        <w:rPr>
          <w:rFonts w:asciiTheme="majorHAnsi" w:hAnsiTheme="majorHAnsi" w:cstheme="majorHAnsi"/>
          <w:i/>
          <w:sz w:val="26"/>
          <w:szCs w:val="26"/>
        </w:rPr>
        <w:tab/>
      </w:r>
      <w:r w:rsidR="004E4782" w:rsidRPr="0088507A">
        <w:rPr>
          <w:rFonts w:asciiTheme="majorHAnsi" w:hAnsiTheme="majorHAnsi" w:cstheme="majorHAnsi"/>
          <w:i/>
          <w:sz w:val="26"/>
          <w:szCs w:val="26"/>
        </w:rPr>
        <w:tab/>
      </w:r>
      <w:r w:rsidR="004E4782" w:rsidRPr="0088507A">
        <w:rPr>
          <w:rFonts w:asciiTheme="majorHAnsi" w:hAnsiTheme="majorHAnsi" w:cstheme="majorHAnsi"/>
          <w:i/>
          <w:sz w:val="26"/>
          <w:szCs w:val="26"/>
        </w:rPr>
        <w:tab/>
      </w:r>
      <w:r w:rsidR="004E4782" w:rsidRPr="0088507A">
        <w:rPr>
          <w:rFonts w:asciiTheme="majorHAnsi" w:hAnsiTheme="majorHAnsi" w:cstheme="majorHAnsi"/>
          <w:i/>
          <w:sz w:val="26"/>
          <w:szCs w:val="26"/>
        </w:rPr>
        <w:tab/>
      </w:r>
    </w:p>
    <w:p w:rsidR="002067FB" w:rsidRDefault="002067FB" w:rsidP="0088507A">
      <w:pPr>
        <w:spacing w:line="360" w:lineRule="auto"/>
        <w:jc w:val="both"/>
        <w:rPr>
          <w:rFonts w:asciiTheme="majorHAnsi" w:hAnsiTheme="majorHAnsi" w:cstheme="majorHAnsi"/>
          <w:i/>
          <w:szCs w:val="26"/>
        </w:rPr>
      </w:pPr>
      <w:r w:rsidRPr="0088507A">
        <w:rPr>
          <w:rFonts w:asciiTheme="majorHAnsi" w:hAnsiTheme="majorHAnsi" w:cstheme="majorHAnsi"/>
          <w:i/>
          <w:szCs w:val="26"/>
        </w:rPr>
        <w:t>(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Phiếu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khảo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sát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nhằm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mục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đích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tiếp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nhận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thông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tin,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yêu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cầu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từ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proofErr w:type="gramStart"/>
      <w:r w:rsidRPr="0088507A">
        <w:rPr>
          <w:rFonts w:asciiTheme="majorHAnsi" w:hAnsiTheme="majorHAnsi" w:cstheme="majorHAnsi"/>
          <w:i/>
          <w:szCs w:val="26"/>
        </w:rPr>
        <w:t>thư</w:t>
      </w:r>
      <w:proofErr w:type="spellEnd"/>
      <w:proofErr w:type="gram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viện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để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đội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ngũ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kỹ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thuật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của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FPT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hỗ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trợ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cán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bộ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thư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viện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tỉnh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sau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giai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đoạn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đào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tạo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.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Sau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khi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hoàn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thành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phiếu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khảo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sát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thông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tin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này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, </w:t>
      </w:r>
      <w:proofErr w:type="spellStart"/>
      <w:proofErr w:type="gramStart"/>
      <w:r w:rsidRPr="0088507A">
        <w:rPr>
          <w:rFonts w:asciiTheme="majorHAnsi" w:hAnsiTheme="majorHAnsi" w:cstheme="majorHAnsi"/>
          <w:i/>
          <w:szCs w:val="26"/>
        </w:rPr>
        <w:t>thư</w:t>
      </w:r>
      <w:proofErr w:type="spellEnd"/>
      <w:proofErr w:type="gram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viện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vui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lòng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Cs w:val="26"/>
        </w:rPr>
        <w:t>gửi</w:t>
      </w:r>
      <w:proofErr w:type="spellEnd"/>
      <w:r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thông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tin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tới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địa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chỉ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email </w:t>
      </w:r>
      <w:hyperlink r:id="rId7" w:history="1">
        <w:r w:rsidR="0088507A" w:rsidRPr="0088507A">
          <w:rPr>
            <w:rStyle w:val="Hyperlink"/>
            <w:rFonts w:asciiTheme="majorHAnsi" w:hAnsiTheme="majorHAnsi" w:cstheme="majorHAnsi"/>
            <w:i/>
            <w:szCs w:val="26"/>
          </w:rPr>
          <w:t>support.bmgf@fpt.com.vn</w:t>
        </w:r>
      </w:hyperlink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để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chúng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tôi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có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thể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hỗ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trợ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tốt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hơn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cho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thư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viện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sau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giai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đoạn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đào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tạo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tại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 </w:t>
      </w:r>
      <w:proofErr w:type="spellStart"/>
      <w:r w:rsidR="0088507A" w:rsidRPr="0088507A">
        <w:rPr>
          <w:rFonts w:asciiTheme="majorHAnsi" w:hAnsiTheme="majorHAnsi" w:cstheme="majorHAnsi"/>
          <w:i/>
          <w:szCs w:val="26"/>
        </w:rPr>
        <w:t>tỉnh</w:t>
      </w:r>
      <w:proofErr w:type="spellEnd"/>
      <w:r w:rsidR="0088507A" w:rsidRPr="0088507A">
        <w:rPr>
          <w:rFonts w:asciiTheme="majorHAnsi" w:hAnsiTheme="majorHAnsi" w:cstheme="majorHAnsi"/>
          <w:i/>
          <w:szCs w:val="26"/>
        </w:rPr>
        <w:t xml:space="preserve">.) </w:t>
      </w:r>
    </w:p>
    <w:p w:rsidR="00184E82" w:rsidRDefault="00184E82" w:rsidP="0088507A">
      <w:pPr>
        <w:spacing w:line="360" w:lineRule="auto"/>
        <w:jc w:val="both"/>
        <w:rPr>
          <w:rFonts w:asciiTheme="majorHAnsi" w:hAnsiTheme="majorHAnsi" w:cstheme="majorHAnsi"/>
          <w:b/>
          <w:szCs w:val="26"/>
        </w:rPr>
      </w:pPr>
      <w:proofErr w:type="spellStart"/>
      <w:r>
        <w:rPr>
          <w:rFonts w:asciiTheme="majorHAnsi" w:hAnsiTheme="majorHAnsi" w:cstheme="majorHAnsi"/>
          <w:b/>
          <w:szCs w:val="26"/>
        </w:rPr>
        <w:t>Thông</w:t>
      </w:r>
      <w:proofErr w:type="spellEnd"/>
      <w:r>
        <w:rPr>
          <w:rFonts w:asciiTheme="majorHAnsi" w:hAnsiTheme="majorHAnsi" w:cstheme="majorHAnsi"/>
          <w:b/>
          <w:szCs w:val="26"/>
        </w:rPr>
        <w:t xml:space="preserve"> tin </w:t>
      </w:r>
      <w:proofErr w:type="spellStart"/>
      <w:r>
        <w:rPr>
          <w:rFonts w:asciiTheme="majorHAnsi" w:hAnsiTheme="majorHAnsi" w:cstheme="majorHAnsi"/>
          <w:b/>
          <w:szCs w:val="26"/>
        </w:rPr>
        <w:t>liên</w:t>
      </w:r>
      <w:proofErr w:type="spellEnd"/>
      <w:r>
        <w:rPr>
          <w:rFonts w:asciiTheme="majorHAnsi" w:hAnsiTheme="majorHAnsi" w:cstheme="majorHAnsi"/>
          <w:b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6"/>
        </w:rPr>
        <w:t>hệ</w:t>
      </w:r>
      <w:proofErr w:type="spellEnd"/>
      <w:r>
        <w:rPr>
          <w:rFonts w:asciiTheme="majorHAnsi" w:hAnsiTheme="majorHAnsi" w:cstheme="majorHAnsi"/>
          <w:b/>
          <w:szCs w:val="26"/>
        </w:rPr>
        <w:t>:</w:t>
      </w:r>
    </w:p>
    <w:p w:rsidR="00184E82" w:rsidRDefault="00184E82" w:rsidP="00184E8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b/>
          <w:szCs w:val="26"/>
        </w:rPr>
      </w:pPr>
      <w:proofErr w:type="spellStart"/>
      <w:r>
        <w:rPr>
          <w:rFonts w:asciiTheme="majorHAnsi" w:hAnsiTheme="majorHAnsi" w:cstheme="majorHAnsi"/>
          <w:b/>
          <w:szCs w:val="26"/>
        </w:rPr>
        <w:t>Cán</w:t>
      </w:r>
      <w:proofErr w:type="spellEnd"/>
      <w:r>
        <w:rPr>
          <w:rFonts w:asciiTheme="majorHAnsi" w:hAnsiTheme="majorHAnsi" w:cstheme="majorHAnsi"/>
          <w:b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6"/>
        </w:rPr>
        <w:t>bộ</w:t>
      </w:r>
      <w:proofErr w:type="spellEnd"/>
      <w:r>
        <w:rPr>
          <w:rFonts w:asciiTheme="majorHAnsi" w:hAnsiTheme="majorHAnsi" w:cstheme="majorHAnsi"/>
          <w:b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6"/>
        </w:rPr>
        <w:t>phụ</w:t>
      </w:r>
      <w:proofErr w:type="spellEnd"/>
      <w:r>
        <w:rPr>
          <w:rFonts w:asciiTheme="majorHAnsi" w:hAnsiTheme="majorHAnsi" w:cstheme="majorHAnsi"/>
          <w:b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6"/>
        </w:rPr>
        <w:t>trách</w:t>
      </w:r>
      <w:proofErr w:type="spellEnd"/>
      <w:r>
        <w:rPr>
          <w:rFonts w:asciiTheme="majorHAnsi" w:hAnsiTheme="majorHAnsi" w:cstheme="majorHAnsi"/>
          <w:b/>
          <w:szCs w:val="26"/>
        </w:rPr>
        <w:t>:</w:t>
      </w:r>
    </w:p>
    <w:p w:rsidR="00184E82" w:rsidRDefault="00184E82" w:rsidP="00184E8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b/>
          <w:szCs w:val="26"/>
        </w:rPr>
      </w:pPr>
      <w:proofErr w:type="spellStart"/>
      <w:r>
        <w:rPr>
          <w:rFonts w:asciiTheme="majorHAnsi" w:hAnsiTheme="majorHAnsi" w:cstheme="majorHAnsi"/>
          <w:b/>
          <w:szCs w:val="26"/>
        </w:rPr>
        <w:t>Chức</w:t>
      </w:r>
      <w:proofErr w:type="spellEnd"/>
      <w:r>
        <w:rPr>
          <w:rFonts w:asciiTheme="majorHAnsi" w:hAnsiTheme="majorHAnsi" w:cstheme="majorHAnsi"/>
          <w:b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6"/>
        </w:rPr>
        <w:t>vụ</w:t>
      </w:r>
      <w:proofErr w:type="spellEnd"/>
      <w:r>
        <w:rPr>
          <w:rFonts w:asciiTheme="majorHAnsi" w:hAnsiTheme="majorHAnsi" w:cstheme="majorHAnsi"/>
          <w:b/>
          <w:szCs w:val="26"/>
        </w:rPr>
        <w:t>:</w:t>
      </w:r>
    </w:p>
    <w:p w:rsidR="00184E82" w:rsidRDefault="00184E82" w:rsidP="00184E8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b/>
          <w:szCs w:val="26"/>
        </w:rPr>
      </w:pPr>
      <w:proofErr w:type="spellStart"/>
      <w:r>
        <w:rPr>
          <w:rFonts w:asciiTheme="majorHAnsi" w:hAnsiTheme="majorHAnsi" w:cstheme="majorHAnsi"/>
          <w:b/>
          <w:szCs w:val="26"/>
        </w:rPr>
        <w:t>Điện</w:t>
      </w:r>
      <w:proofErr w:type="spellEnd"/>
      <w:r>
        <w:rPr>
          <w:rFonts w:asciiTheme="majorHAnsi" w:hAnsiTheme="majorHAnsi" w:cstheme="majorHAnsi"/>
          <w:b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szCs w:val="26"/>
        </w:rPr>
        <w:t>thoại</w:t>
      </w:r>
      <w:proofErr w:type="spellEnd"/>
      <w:r>
        <w:rPr>
          <w:rFonts w:asciiTheme="majorHAnsi" w:hAnsiTheme="majorHAnsi" w:cstheme="majorHAnsi"/>
          <w:b/>
          <w:szCs w:val="26"/>
        </w:rPr>
        <w:t>:</w:t>
      </w:r>
    </w:p>
    <w:p w:rsidR="00184E82" w:rsidRPr="00184E82" w:rsidRDefault="00184E82" w:rsidP="00184E8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b/>
          <w:szCs w:val="26"/>
        </w:rPr>
      </w:pPr>
      <w:r>
        <w:rPr>
          <w:rFonts w:asciiTheme="majorHAnsi" w:hAnsiTheme="majorHAnsi" w:cstheme="majorHAnsi"/>
          <w:b/>
          <w:szCs w:val="26"/>
        </w:rPr>
        <w:t>Email:</w:t>
      </w:r>
    </w:p>
    <w:p w:rsidR="00F7511A" w:rsidRPr="0088507A" w:rsidRDefault="00F7511A" w:rsidP="002067FB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:rsidR="00EB4E2B" w:rsidRPr="0088507A" w:rsidRDefault="00EB4E2B" w:rsidP="00EB4E2B">
      <w:pPr>
        <w:pStyle w:val="ListParagraph"/>
        <w:numPr>
          <w:ilvl w:val="0"/>
          <w:numId w:val="8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Cấu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trúc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thư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số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của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thư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(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Đợn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vị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-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Đơn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vị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con -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Bộ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sưu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tập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>)</w:t>
      </w:r>
      <w:r w:rsidRPr="0088507A">
        <w:rPr>
          <w:rFonts w:asciiTheme="majorHAnsi" w:hAnsiTheme="majorHAnsi" w:cstheme="majorHAnsi"/>
          <w:b/>
          <w:color w:val="FF0000"/>
          <w:sz w:val="22"/>
          <w:szCs w:val="22"/>
        </w:rPr>
        <w:t>(*)</w:t>
      </w:r>
    </w:p>
    <w:p w:rsidR="006B40A7" w:rsidRPr="0088507A" w:rsidRDefault="006B40A7" w:rsidP="006B40A7">
      <w:pPr>
        <w:spacing w:line="360" w:lineRule="auto"/>
        <w:ind w:firstLine="720"/>
        <w:rPr>
          <w:rFonts w:asciiTheme="majorHAnsi" w:hAnsiTheme="majorHAnsi" w:cstheme="majorHAnsi"/>
          <w:i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Vui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lòng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vẽ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lại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cấu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trúc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của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proofErr w:type="gramStart"/>
      <w:r w:rsidRPr="0088507A">
        <w:rPr>
          <w:rFonts w:asciiTheme="majorHAnsi" w:hAnsiTheme="majorHAnsi" w:cstheme="majorHAnsi"/>
          <w:i/>
          <w:sz w:val="22"/>
          <w:szCs w:val="22"/>
        </w:rPr>
        <w:t>thư</w:t>
      </w:r>
      <w:proofErr w:type="spellEnd"/>
      <w:proofErr w:type="gram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số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mà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thư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bạn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muốn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xây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dựng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.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Bạn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có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thể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tham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khảo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mô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hình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bên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dưới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để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xây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dựng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cấu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trúc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proofErr w:type="gramStart"/>
      <w:r w:rsidRPr="0088507A">
        <w:rPr>
          <w:rFonts w:asciiTheme="majorHAnsi" w:hAnsiTheme="majorHAnsi" w:cstheme="majorHAnsi"/>
          <w:i/>
          <w:sz w:val="22"/>
          <w:szCs w:val="22"/>
        </w:rPr>
        <w:t>thư</w:t>
      </w:r>
      <w:proofErr w:type="spellEnd"/>
      <w:proofErr w:type="gram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số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cho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thư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của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tỉnh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mình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>.</w:t>
      </w:r>
    </w:p>
    <w:p w:rsidR="006B40A7" w:rsidRPr="0088507A" w:rsidRDefault="006B40A7" w:rsidP="006B40A7">
      <w:pPr>
        <w:spacing w:line="360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88507A">
        <w:rPr>
          <w:rFonts w:asciiTheme="majorHAnsi" w:hAnsiTheme="majorHAnsi" w:cstheme="majorHAnsi"/>
          <w:i/>
          <w:noProof/>
          <w:sz w:val="22"/>
          <w:szCs w:val="22"/>
          <w:lang w:val="vi-VN" w:eastAsia="vi-VN"/>
        </w:rPr>
        <w:drawing>
          <wp:inline distT="0" distB="0" distL="0" distR="0">
            <wp:extent cx="4516374" cy="1711757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05660" cy="3152797"/>
                      <a:chOff x="552422" y="285728"/>
                      <a:chExt cx="6805660" cy="3152797"/>
                    </a:xfrm>
                  </a:grpSpPr>
                  <a:grpSp>
                    <a:nvGrpSpPr>
                      <a:cNvPr id="59" name="Group 58"/>
                      <a:cNvGrpSpPr/>
                    </a:nvGrpSpPr>
                    <a:grpSpPr>
                      <a:xfrm>
                        <a:off x="552422" y="285728"/>
                        <a:ext cx="6805660" cy="3152797"/>
                        <a:chOff x="552422" y="285728"/>
                        <a:chExt cx="6805660" cy="3152797"/>
                      </a:xfrm>
                    </a:grpSpPr>
                    <a:sp>
                      <a:nvSpPr>
                        <a:cNvPr id="4" name="Rounded Rectangle 3"/>
                        <a:cNvSpPr/>
                      </a:nvSpPr>
                      <a:spPr>
                        <a:xfrm>
                          <a:off x="3000364" y="285728"/>
                          <a:ext cx="1785950" cy="428628"/>
                        </a:xfrm>
                        <a:prstGeom prst="roundRect">
                          <a:avLst/>
                        </a:prstGeom>
                        <a:solidFill>
                          <a:srgbClr val="1F7F3F"/>
                        </a:solidFill>
                        <a:ln>
                          <a:solidFill>
                            <a:srgbClr val="1F7F3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>
                                <a:latin typeface="Times New Roman" pitchFamily="18" charset="0"/>
                                <a:cs typeface="Times New Roman" pitchFamily="18" charset="0"/>
                              </a:rPr>
                              <a:t>DSPACE</a:t>
                            </a:r>
                            <a:endParaRPr lang="vi-VN" sz="16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Rounded Rectangle 4"/>
                        <a:cNvSpPr/>
                      </a:nvSpPr>
                      <a:spPr>
                        <a:xfrm>
                          <a:off x="1704955" y="1214422"/>
                          <a:ext cx="1500198" cy="500066"/>
                        </a:xfrm>
                        <a:prstGeom prst="roundRect">
                          <a:avLst/>
                        </a:prstGeom>
                        <a:solidFill>
                          <a:srgbClr val="1F7F3F"/>
                        </a:solidFill>
                        <a:ln>
                          <a:solidFill>
                            <a:srgbClr val="1F7F3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Community</a:t>
                            </a:r>
                          </a:p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Đơn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vị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)</a:t>
                            </a:r>
                            <a:endParaRPr lang="vi-VN" sz="13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Rounded Rectangle 9"/>
                        <a:cNvSpPr/>
                      </a:nvSpPr>
                      <a:spPr>
                        <a:xfrm>
                          <a:off x="552422" y="2233604"/>
                          <a:ext cx="1571636" cy="428628"/>
                        </a:xfrm>
                        <a:prstGeom prst="roundRect">
                          <a:avLst/>
                        </a:prstGeom>
                        <a:solidFill>
                          <a:srgbClr val="1F7F3F"/>
                        </a:solidFill>
                        <a:ln>
                          <a:solidFill>
                            <a:srgbClr val="1F7F3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Subcommunity</a:t>
                            </a:r>
                            <a:endParaRPr lang="en-US" sz="13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Đơn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vị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con)</a:t>
                            </a:r>
                            <a:endParaRPr lang="vi-VN" sz="13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Rounded Rectangle 11"/>
                        <a:cNvSpPr/>
                      </a:nvSpPr>
                      <a:spPr>
                        <a:xfrm>
                          <a:off x="4429124" y="1214422"/>
                          <a:ext cx="1500198" cy="500066"/>
                        </a:xfrm>
                        <a:prstGeom prst="roundRect">
                          <a:avLst/>
                        </a:prstGeom>
                        <a:solidFill>
                          <a:srgbClr val="1F7F3F"/>
                        </a:solidFill>
                        <a:ln>
                          <a:solidFill>
                            <a:srgbClr val="1F7F3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Community</a:t>
                            </a:r>
                          </a:p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Đơn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vị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)</a:t>
                            </a:r>
                            <a:endParaRPr lang="vi-VN" sz="13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Rounded Rectangle 12"/>
                        <a:cNvSpPr/>
                      </a:nvSpPr>
                      <a:spPr>
                        <a:xfrm>
                          <a:off x="3509955" y="2233604"/>
                          <a:ext cx="1571636" cy="428628"/>
                        </a:xfrm>
                        <a:prstGeom prst="roundRect">
                          <a:avLst/>
                        </a:prstGeom>
                        <a:solidFill>
                          <a:srgbClr val="1F7F3F"/>
                        </a:solidFill>
                        <a:ln>
                          <a:solidFill>
                            <a:srgbClr val="1F7F3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Subcommunity</a:t>
                            </a:r>
                            <a:endParaRPr lang="en-US" sz="13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Đơn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vị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con)</a:t>
                            </a:r>
                            <a:endParaRPr lang="vi-VN" sz="13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Rounded Rectangle 13"/>
                        <a:cNvSpPr/>
                      </a:nvSpPr>
                      <a:spPr>
                        <a:xfrm>
                          <a:off x="5224467" y="2233604"/>
                          <a:ext cx="1571636" cy="428628"/>
                        </a:xfrm>
                        <a:prstGeom prst="roundRect">
                          <a:avLst/>
                        </a:prstGeom>
                        <a:solidFill>
                          <a:srgbClr val="1F7F3F"/>
                        </a:solidFill>
                        <a:ln>
                          <a:solidFill>
                            <a:srgbClr val="1F7F3F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Subcommunity</a:t>
                            </a:r>
                            <a:endParaRPr lang="en-US" sz="1300" dirty="0" smtClean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Đơn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vị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con)</a:t>
                            </a:r>
                            <a:endParaRPr lang="vi-VN" sz="13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Rounded Rectangle 14"/>
                        <a:cNvSpPr/>
                      </a:nvSpPr>
                      <a:spPr>
                        <a:xfrm>
                          <a:off x="4429124" y="3009897"/>
                          <a:ext cx="1357322" cy="42862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Collection</a:t>
                            </a:r>
                          </a:p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Bộ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sưu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tập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)</a:t>
                            </a:r>
                            <a:endParaRPr lang="vi-VN" sz="13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Rounded Rectangle 15"/>
                        <a:cNvSpPr/>
                      </a:nvSpPr>
                      <a:spPr>
                        <a:xfrm>
                          <a:off x="6000760" y="3009897"/>
                          <a:ext cx="1357322" cy="42862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Collection</a:t>
                            </a:r>
                          </a:p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Bộ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sưu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tập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)</a:t>
                            </a:r>
                            <a:endParaRPr lang="vi-VN" sz="13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Rounded Rectangle 17"/>
                        <a:cNvSpPr/>
                      </a:nvSpPr>
                      <a:spPr>
                        <a:xfrm>
                          <a:off x="2714612" y="3009897"/>
                          <a:ext cx="1357322" cy="42862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Collection</a:t>
                            </a:r>
                          </a:p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Bộ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sưu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tập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)</a:t>
                            </a:r>
                            <a:endParaRPr lang="vi-VN" sz="13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Rounded Rectangle 18"/>
                        <a:cNvSpPr/>
                      </a:nvSpPr>
                      <a:spPr>
                        <a:xfrm>
                          <a:off x="652435" y="3009897"/>
                          <a:ext cx="1357322" cy="428628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vi-V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Collection</a:t>
                            </a:r>
                          </a:p>
                          <a:p>
                            <a:pPr algn="ctr"/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Bộ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sưu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 </a:t>
                            </a:r>
                            <a:r>
                              <a:rPr lang="en-US" sz="1300" dirty="0" err="1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tập</a:t>
                            </a:r>
                            <a:r>
                              <a:rPr lang="en-US" sz="13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)</a:t>
                            </a:r>
                            <a:endParaRPr lang="vi-VN" sz="13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8" name="Straight Connector 27"/>
                        <a:cNvCxnSpPr/>
                      </a:nvCxnSpPr>
                      <a:spPr>
                        <a:xfrm>
                          <a:off x="2457435" y="904857"/>
                          <a:ext cx="27360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Straight Arrow Connector 32"/>
                        <a:cNvCxnSpPr/>
                      </a:nvCxnSpPr>
                      <a:spPr>
                        <a:xfrm rot="5400000">
                          <a:off x="1180746" y="2836528"/>
                          <a:ext cx="28800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6" name="Straight Arrow Connector 45"/>
                        <a:cNvCxnSpPr/>
                      </a:nvCxnSpPr>
                      <a:spPr>
                        <a:xfrm rot="5400000">
                          <a:off x="1249034" y="2123760"/>
                          <a:ext cx="18000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7" name="Straight Arrow Connector 46"/>
                        <a:cNvCxnSpPr/>
                      </a:nvCxnSpPr>
                      <a:spPr>
                        <a:xfrm rot="5400000">
                          <a:off x="2934261" y="2517631"/>
                          <a:ext cx="97200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8" name="Straight Connector 47"/>
                        <a:cNvCxnSpPr/>
                      </a:nvCxnSpPr>
                      <a:spPr>
                        <a:xfrm>
                          <a:off x="1338240" y="2028815"/>
                          <a:ext cx="20880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9" name="Straight Connector 48"/>
                        <a:cNvCxnSpPr/>
                      </a:nvCxnSpPr>
                      <a:spPr>
                        <a:xfrm rot="5400000">
                          <a:off x="2298355" y="1876744"/>
                          <a:ext cx="2880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2" name="Straight Arrow Connector 51"/>
                        <a:cNvCxnSpPr/>
                      </a:nvCxnSpPr>
                      <a:spPr>
                        <a:xfrm rot="5400000">
                          <a:off x="5008182" y="2881003"/>
                          <a:ext cx="18000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3" name="Straight Arrow Connector 52"/>
                        <a:cNvCxnSpPr/>
                      </a:nvCxnSpPr>
                      <a:spPr>
                        <a:xfrm rot="5400000">
                          <a:off x="6564021" y="2894314"/>
                          <a:ext cx="18000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4" name="Straight Connector 53"/>
                        <a:cNvCxnSpPr/>
                      </a:nvCxnSpPr>
                      <a:spPr>
                        <a:xfrm>
                          <a:off x="5106913" y="2805108"/>
                          <a:ext cx="15480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5" name="Straight Connector 54"/>
                        <a:cNvCxnSpPr/>
                      </a:nvCxnSpPr>
                      <a:spPr>
                        <a:xfrm rot="5400000">
                          <a:off x="5874528" y="2731264"/>
                          <a:ext cx="1080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6" name="Straight Arrow Connector 55"/>
                        <a:cNvCxnSpPr/>
                      </a:nvCxnSpPr>
                      <a:spPr>
                        <a:xfrm rot="5400000">
                          <a:off x="4199319" y="2114235"/>
                          <a:ext cx="18000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7" name="Straight Arrow Connector 56"/>
                        <a:cNvCxnSpPr/>
                      </a:nvCxnSpPr>
                      <a:spPr>
                        <a:xfrm rot="5400000">
                          <a:off x="5909966" y="2118021"/>
                          <a:ext cx="18000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8" name="Straight Connector 57"/>
                        <a:cNvCxnSpPr/>
                      </a:nvCxnSpPr>
                      <a:spPr>
                        <a:xfrm>
                          <a:off x="4295773" y="2028815"/>
                          <a:ext cx="16920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" name="Straight Connector 59"/>
                        <a:cNvCxnSpPr/>
                      </a:nvCxnSpPr>
                      <a:spPr>
                        <a:xfrm rot="5400000">
                          <a:off x="5071736" y="1876744"/>
                          <a:ext cx="2880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" name="Straight Arrow Connector 60"/>
                        <a:cNvCxnSpPr/>
                      </a:nvCxnSpPr>
                      <a:spPr>
                        <a:xfrm rot="5400000">
                          <a:off x="2304704" y="1048063"/>
                          <a:ext cx="28800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2" name="Straight Arrow Connector 61"/>
                        <a:cNvCxnSpPr/>
                      </a:nvCxnSpPr>
                      <a:spPr>
                        <a:xfrm rot="5400000">
                          <a:off x="5043161" y="1062351"/>
                          <a:ext cx="288000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Straight Connector 62"/>
                        <a:cNvCxnSpPr/>
                      </a:nvCxnSpPr>
                      <a:spPr>
                        <a:xfrm rot="5400000">
                          <a:off x="3768414" y="818826"/>
                          <a:ext cx="1800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CF1D6F" w:rsidRDefault="00EB4E2B" w:rsidP="00EB4E2B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 w:rsidR="0088507A"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 w:rsidR="0088507A"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F1D6F" w:rsidRPr="0088507A" w:rsidRDefault="00CF1D6F" w:rsidP="00EB4E2B">
      <w:pPr>
        <w:spacing w:line="360" w:lineRule="auto"/>
        <w:rPr>
          <w:rFonts w:asciiTheme="majorHAnsi" w:hAnsiTheme="majorHAnsi" w:cstheme="majorHAnsi"/>
          <w:b/>
          <w:i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lastRenderedPageBreak/>
        <w:t>Vui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lòng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nhập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thông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tin chi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tiết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cho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các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đơn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vị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và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bộ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sưu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tập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bạn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khai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báo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ở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trên</w:t>
      </w:r>
      <w:proofErr w:type="spellEnd"/>
    </w:p>
    <w:tbl>
      <w:tblPr>
        <w:tblStyle w:val="TableGrid"/>
        <w:tblW w:w="9356" w:type="dxa"/>
        <w:tblInd w:w="108" w:type="dxa"/>
        <w:tblLook w:val="04A0"/>
      </w:tblPr>
      <w:tblGrid>
        <w:gridCol w:w="720"/>
        <w:gridCol w:w="1985"/>
        <w:gridCol w:w="4666"/>
        <w:gridCol w:w="1985"/>
      </w:tblGrid>
      <w:tr w:rsidR="00CF1D6F" w:rsidRPr="0088507A" w:rsidTr="00184E82">
        <w:trPr>
          <w:trHeight w:val="612"/>
        </w:trPr>
        <w:tc>
          <w:tcPr>
            <w:tcW w:w="720" w:type="dxa"/>
            <w:shd w:val="clear" w:color="auto" w:fill="DBDBDB" w:themeFill="accent3" w:themeFillTint="66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STT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Tên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đơn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vị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, BST</w:t>
            </w:r>
          </w:p>
        </w:tc>
        <w:tc>
          <w:tcPr>
            <w:tcW w:w="4666" w:type="dxa"/>
            <w:shd w:val="clear" w:color="auto" w:fill="DBDBDB" w:themeFill="accent3" w:themeFillTint="66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Thông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tin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mô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tả</w:t>
            </w:r>
            <w:proofErr w:type="spellEnd"/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CF1D6F" w:rsidRPr="0088507A" w:rsidRDefault="00184E82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Ghi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chú</w:t>
            </w:r>
            <w:proofErr w:type="spellEnd"/>
          </w:p>
        </w:tc>
      </w:tr>
      <w:tr w:rsidR="00CF1D6F" w:rsidRPr="0088507A" w:rsidTr="00184E82">
        <w:tc>
          <w:tcPr>
            <w:tcW w:w="720" w:type="dxa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4666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184E82" w:rsidRPr="0088507A" w:rsidRDefault="00184E82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CF1D6F" w:rsidRPr="0088507A" w:rsidTr="00184E82">
        <w:tc>
          <w:tcPr>
            <w:tcW w:w="720" w:type="dxa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4666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CF1D6F" w:rsidRPr="0088507A" w:rsidTr="00184E82">
        <w:tc>
          <w:tcPr>
            <w:tcW w:w="720" w:type="dxa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4666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CF1D6F" w:rsidRPr="0088507A" w:rsidTr="00184E82">
        <w:tc>
          <w:tcPr>
            <w:tcW w:w="720" w:type="dxa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4666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CF1D6F" w:rsidRPr="0088507A" w:rsidTr="00184E82">
        <w:tc>
          <w:tcPr>
            <w:tcW w:w="720" w:type="dxa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66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1D6F" w:rsidRPr="0088507A" w:rsidTr="00184E82">
        <w:tc>
          <w:tcPr>
            <w:tcW w:w="720" w:type="dxa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66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1D6F" w:rsidRPr="0088507A" w:rsidTr="00184E82">
        <w:tc>
          <w:tcPr>
            <w:tcW w:w="720" w:type="dxa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66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1D6F" w:rsidRPr="0088507A" w:rsidTr="00184E82">
        <w:tc>
          <w:tcPr>
            <w:tcW w:w="720" w:type="dxa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66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F1D6F" w:rsidRPr="0088507A" w:rsidTr="00184E82">
        <w:tc>
          <w:tcPr>
            <w:tcW w:w="720" w:type="dxa"/>
            <w:vAlign w:val="center"/>
          </w:tcPr>
          <w:p w:rsidR="00CF1D6F" w:rsidRPr="0088507A" w:rsidRDefault="00CF1D6F" w:rsidP="00CF1D6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66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1D6F" w:rsidRPr="0088507A" w:rsidRDefault="00CF1D6F" w:rsidP="00CF1D6F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F1D6F" w:rsidRPr="0088507A" w:rsidRDefault="00CF1D6F" w:rsidP="00CF1D6F">
      <w:pPr>
        <w:pStyle w:val="ListParagraph"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6B40A7" w:rsidRPr="0088507A" w:rsidRDefault="006B40A7" w:rsidP="006B40A7">
      <w:pPr>
        <w:pStyle w:val="ListParagraph"/>
        <w:numPr>
          <w:ilvl w:val="0"/>
          <w:numId w:val="8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Định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dạng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dữ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liệu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số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thư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đang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sử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dụng</w:t>
      </w:r>
      <w:proofErr w:type="spellEnd"/>
    </w:p>
    <w:p w:rsidR="006B40A7" w:rsidRPr="0088507A" w:rsidRDefault="006B40A7" w:rsidP="006B40A7">
      <w:p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Ví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dụ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: doc,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docx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,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xls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,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xlsx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,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pdf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>, mp3, mp4…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6B40A7" w:rsidRPr="0088507A" w:rsidRDefault="00517C02" w:rsidP="006B40A7">
      <w:pPr>
        <w:pStyle w:val="ListParagraph"/>
        <w:numPr>
          <w:ilvl w:val="0"/>
          <w:numId w:val="8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Các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trường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dữ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liệu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mà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thư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tỉnh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đang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sử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dụng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để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biên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mục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cho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tệp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tin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số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tbl>
      <w:tblPr>
        <w:tblStyle w:val="TableGrid"/>
        <w:tblW w:w="9356" w:type="dxa"/>
        <w:tblInd w:w="108" w:type="dxa"/>
        <w:tblLook w:val="04A0"/>
      </w:tblPr>
      <w:tblGrid>
        <w:gridCol w:w="720"/>
        <w:gridCol w:w="1985"/>
        <w:gridCol w:w="5375"/>
        <w:gridCol w:w="1276"/>
      </w:tblGrid>
      <w:tr w:rsidR="006B40A7" w:rsidRPr="0088507A" w:rsidTr="009258FA">
        <w:trPr>
          <w:trHeight w:val="612"/>
        </w:trPr>
        <w:tc>
          <w:tcPr>
            <w:tcW w:w="720" w:type="dxa"/>
            <w:shd w:val="clear" w:color="auto" w:fill="DBDBDB" w:themeFill="accent3" w:themeFillTint="66"/>
            <w:vAlign w:val="center"/>
          </w:tcPr>
          <w:p w:rsidR="006B40A7" w:rsidRPr="0088507A" w:rsidRDefault="006B40A7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STT</w:t>
            </w:r>
          </w:p>
        </w:tc>
        <w:tc>
          <w:tcPr>
            <w:tcW w:w="1985" w:type="dxa"/>
            <w:shd w:val="clear" w:color="auto" w:fill="DBDBDB" w:themeFill="accent3" w:themeFillTint="66"/>
            <w:vAlign w:val="center"/>
          </w:tcPr>
          <w:p w:rsidR="006B40A7" w:rsidRPr="0088507A" w:rsidRDefault="00517C02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Tên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trường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dữ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liệu</w:t>
            </w:r>
            <w:proofErr w:type="spellEnd"/>
          </w:p>
        </w:tc>
        <w:tc>
          <w:tcPr>
            <w:tcW w:w="5375" w:type="dxa"/>
            <w:shd w:val="clear" w:color="auto" w:fill="DBDBDB" w:themeFill="accent3" w:themeFillTint="66"/>
            <w:vAlign w:val="center"/>
          </w:tcPr>
          <w:p w:rsidR="006B40A7" w:rsidRPr="0088507A" w:rsidRDefault="00517C02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Nội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dung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thông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tin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mô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tả</w:t>
            </w:r>
            <w:proofErr w:type="spellEnd"/>
          </w:p>
        </w:tc>
        <w:tc>
          <w:tcPr>
            <w:tcW w:w="1276" w:type="dxa"/>
            <w:shd w:val="clear" w:color="auto" w:fill="DBDBDB" w:themeFill="accent3" w:themeFillTint="66"/>
            <w:vAlign w:val="center"/>
          </w:tcPr>
          <w:p w:rsidR="006B40A7" w:rsidRPr="0088507A" w:rsidRDefault="006B40A7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Ghi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chú</w:t>
            </w:r>
            <w:proofErr w:type="spellEnd"/>
          </w:p>
        </w:tc>
      </w:tr>
      <w:tr w:rsidR="006B40A7" w:rsidRPr="0088507A" w:rsidTr="009258FA">
        <w:tc>
          <w:tcPr>
            <w:tcW w:w="720" w:type="dxa"/>
            <w:vAlign w:val="center"/>
          </w:tcPr>
          <w:p w:rsidR="006B40A7" w:rsidRPr="0088507A" w:rsidRDefault="006B40A7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5375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6B40A7" w:rsidRPr="0088507A" w:rsidTr="009258FA">
        <w:tc>
          <w:tcPr>
            <w:tcW w:w="720" w:type="dxa"/>
            <w:vAlign w:val="center"/>
          </w:tcPr>
          <w:p w:rsidR="006B40A7" w:rsidRPr="0088507A" w:rsidRDefault="006B40A7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5375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6B40A7" w:rsidRPr="0088507A" w:rsidTr="009258FA">
        <w:tc>
          <w:tcPr>
            <w:tcW w:w="720" w:type="dxa"/>
            <w:vAlign w:val="center"/>
          </w:tcPr>
          <w:p w:rsidR="006B40A7" w:rsidRPr="0088507A" w:rsidRDefault="006B40A7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5375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6B40A7" w:rsidRPr="0088507A" w:rsidTr="009258FA">
        <w:tc>
          <w:tcPr>
            <w:tcW w:w="720" w:type="dxa"/>
            <w:vAlign w:val="center"/>
          </w:tcPr>
          <w:p w:rsidR="006B40A7" w:rsidRPr="0088507A" w:rsidRDefault="006B40A7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5375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6B40A7" w:rsidRPr="0088507A" w:rsidRDefault="006B40A7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517C02" w:rsidRPr="0088507A" w:rsidTr="009258FA">
        <w:tc>
          <w:tcPr>
            <w:tcW w:w="720" w:type="dxa"/>
            <w:vAlign w:val="center"/>
          </w:tcPr>
          <w:p w:rsidR="00517C02" w:rsidRPr="0088507A" w:rsidRDefault="00517C02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7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7C02" w:rsidRPr="0088507A" w:rsidTr="009258FA">
        <w:tc>
          <w:tcPr>
            <w:tcW w:w="720" w:type="dxa"/>
            <w:vAlign w:val="center"/>
          </w:tcPr>
          <w:p w:rsidR="00517C02" w:rsidRPr="0088507A" w:rsidRDefault="00517C02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98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7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7C02" w:rsidRPr="0088507A" w:rsidTr="009258FA">
        <w:tc>
          <w:tcPr>
            <w:tcW w:w="720" w:type="dxa"/>
            <w:vAlign w:val="center"/>
          </w:tcPr>
          <w:p w:rsidR="00517C02" w:rsidRPr="0088507A" w:rsidRDefault="00517C02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7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7C02" w:rsidRPr="0088507A" w:rsidTr="009258FA">
        <w:tc>
          <w:tcPr>
            <w:tcW w:w="720" w:type="dxa"/>
            <w:vAlign w:val="center"/>
          </w:tcPr>
          <w:p w:rsidR="00517C02" w:rsidRPr="0088507A" w:rsidRDefault="00517C02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7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7C02" w:rsidRPr="0088507A" w:rsidTr="009258FA">
        <w:tc>
          <w:tcPr>
            <w:tcW w:w="720" w:type="dxa"/>
            <w:vAlign w:val="center"/>
          </w:tcPr>
          <w:p w:rsidR="00517C02" w:rsidRPr="0088507A" w:rsidRDefault="00517C02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98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7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17C02" w:rsidRPr="0088507A" w:rsidTr="009258FA">
        <w:tc>
          <w:tcPr>
            <w:tcW w:w="720" w:type="dxa"/>
            <w:vAlign w:val="center"/>
          </w:tcPr>
          <w:p w:rsidR="00517C02" w:rsidRPr="0088507A" w:rsidRDefault="00517C02" w:rsidP="006B40A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98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375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17C02" w:rsidRPr="0088507A" w:rsidRDefault="00517C02" w:rsidP="006B40A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517C02" w:rsidRPr="0088507A" w:rsidRDefault="00517C02" w:rsidP="00517C02">
      <w:pPr>
        <w:pStyle w:val="ListParagraph"/>
        <w:spacing w:line="360" w:lineRule="auto"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:rsidR="00517C02" w:rsidRPr="0088507A" w:rsidRDefault="00517C02" w:rsidP="00517C02">
      <w:pPr>
        <w:pStyle w:val="ListParagraph"/>
        <w:numPr>
          <w:ilvl w:val="0"/>
          <w:numId w:val="8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lastRenderedPageBreak/>
        <w:t>Các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nhóm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bạn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đọc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(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độc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giả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)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đang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khai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thác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dữ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liệu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số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của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thư</w:t>
      </w:r>
      <w:proofErr w:type="spellEnd"/>
      <w:r w:rsidR="009258FA"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9258FA" w:rsidRPr="0088507A">
        <w:rPr>
          <w:rFonts w:asciiTheme="majorHAnsi" w:hAnsiTheme="majorHAnsi" w:cstheme="majorHAnsi"/>
          <w:b/>
          <w:sz w:val="22"/>
          <w:szCs w:val="22"/>
        </w:rPr>
        <w:t>viện</w:t>
      </w:r>
      <w:proofErr w:type="spellEnd"/>
    </w:p>
    <w:p w:rsidR="00517C02" w:rsidRPr="0088507A" w:rsidRDefault="009258FA" w:rsidP="009258FA">
      <w:p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i/>
          <w:sz w:val="22"/>
          <w:szCs w:val="22"/>
          <w:u w:val="single"/>
        </w:rPr>
        <w:t>Chú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  <w:u w:val="single"/>
        </w:rPr>
        <w:t xml:space="preserve"> ý:</w:t>
      </w:r>
      <w:r w:rsidRPr="0088507A">
        <w:rPr>
          <w:rFonts w:asciiTheme="majorHAnsi" w:hAnsiTheme="majorHAnsi" w:cstheme="majorHAnsi"/>
          <w:sz w:val="22"/>
          <w:szCs w:val="22"/>
        </w:rPr>
        <w:t xml:space="preserve"> </w:t>
      </w:r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Mỗi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nhóm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bạn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đọc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(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độc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giả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)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sẽ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chứa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các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thành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viên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có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chỉnh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sách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khai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thác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dữ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liệu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số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của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proofErr w:type="gramStart"/>
      <w:r w:rsidRPr="0088507A">
        <w:rPr>
          <w:rFonts w:asciiTheme="majorHAnsi" w:hAnsiTheme="majorHAnsi" w:cstheme="majorHAnsi"/>
          <w:i/>
          <w:sz w:val="22"/>
          <w:szCs w:val="22"/>
        </w:rPr>
        <w:t>thư</w:t>
      </w:r>
      <w:proofErr w:type="spellEnd"/>
      <w:proofErr w:type="gram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là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giống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nhau</w:t>
      </w:r>
      <w:proofErr w:type="spellEnd"/>
      <w:r w:rsidR="00CF1D6F" w:rsidRPr="0088507A">
        <w:rPr>
          <w:rFonts w:asciiTheme="majorHAnsi" w:hAnsiTheme="majorHAnsi" w:cstheme="majorHAnsi"/>
          <w:i/>
          <w:sz w:val="22"/>
          <w:szCs w:val="22"/>
        </w:rPr>
        <w:t xml:space="preserve">. </w:t>
      </w:r>
    </w:p>
    <w:tbl>
      <w:tblPr>
        <w:tblStyle w:val="TableGrid"/>
        <w:tblW w:w="9356" w:type="dxa"/>
        <w:tblInd w:w="108" w:type="dxa"/>
        <w:tblLook w:val="04A0"/>
      </w:tblPr>
      <w:tblGrid>
        <w:gridCol w:w="709"/>
        <w:gridCol w:w="2988"/>
        <w:gridCol w:w="5659"/>
      </w:tblGrid>
      <w:tr w:rsidR="00517C02" w:rsidRPr="0088507A" w:rsidTr="00CF1D6F">
        <w:trPr>
          <w:trHeight w:val="606"/>
        </w:trPr>
        <w:tc>
          <w:tcPr>
            <w:tcW w:w="709" w:type="dxa"/>
            <w:shd w:val="clear" w:color="auto" w:fill="DBDBDB" w:themeFill="accent3" w:themeFillTint="66"/>
            <w:vAlign w:val="center"/>
          </w:tcPr>
          <w:p w:rsidR="00517C02" w:rsidRPr="0088507A" w:rsidRDefault="00517C02" w:rsidP="00517C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STT</w:t>
            </w:r>
          </w:p>
        </w:tc>
        <w:tc>
          <w:tcPr>
            <w:tcW w:w="2988" w:type="dxa"/>
            <w:shd w:val="clear" w:color="auto" w:fill="DBDBDB" w:themeFill="accent3" w:themeFillTint="66"/>
            <w:vAlign w:val="center"/>
          </w:tcPr>
          <w:p w:rsidR="00517C02" w:rsidRPr="0088507A" w:rsidRDefault="00517C02" w:rsidP="00517C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Nhóm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bạn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đọc</w:t>
            </w:r>
            <w:proofErr w:type="spellEnd"/>
          </w:p>
        </w:tc>
        <w:tc>
          <w:tcPr>
            <w:tcW w:w="5659" w:type="dxa"/>
            <w:shd w:val="clear" w:color="auto" w:fill="DBDBDB" w:themeFill="accent3" w:themeFillTint="66"/>
            <w:vAlign w:val="center"/>
          </w:tcPr>
          <w:p w:rsidR="00517C02" w:rsidRPr="0088507A" w:rsidRDefault="002067FB" w:rsidP="00517C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Mô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tả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quyền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hạn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của</w:t>
            </w:r>
            <w:proofErr w:type="spellEnd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nhóm</w:t>
            </w:r>
            <w:proofErr w:type="spellEnd"/>
          </w:p>
        </w:tc>
      </w:tr>
      <w:tr w:rsidR="00517C02" w:rsidRPr="0088507A" w:rsidTr="00CF1D6F">
        <w:tc>
          <w:tcPr>
            <w:tcW w:w="709" w:type="dxa"/>
            <w:vAlign w:val="center"/>
          </w:tcPr>
          <w:p w:rsidR="00517C02" w:rsidRPr="0088507A" w:rsidRDefault="00517C02" w:rsidP="00517C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988" w:type="dxa"/>
            <w:vAlign w:val="center"/>
          </w:tcPr>
          <w:p w:rsidR="00517C02" w:rsidRPr="0088507A" w:rsidRDefault="00517C02" w:rsidP="00517C02">
            <w:pPr>
              <w:spacing w:line="360" w:lineRule="auto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Ví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dụ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Cán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bộ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tỉnh</w:t>
            </w:r>
            <w:proofErr w:type="spellEnd"/>
          </w:p>
        </w:tc>
        <w:tc>
          <w:tcPr>
            <w:tcW w:w="5659" w:type="dxa"/>
            <w:vAlign w:val="center"/>
          </w:tcPr>
          <w:p w:rsidR="00517C02" w:rsidRPr="0088507A" w:rsidRDefault="00CF1D6F" w:rsidP="00517C02">
            <w:pPr>
              <w:pStyle w:val="ListParagraph"/>
              <w:numPr>
                <w:ilvl w:val="2"/>
                <w:numId w:val="7"/>
              </w:numPr>
              <w:spacing w:line="360" w:lineRule="auto"/>
              <w:ind w:left="317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Xem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và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download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tài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liệu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067FB"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của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bộ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sưu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tập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nào</w:t>
            </w:r>
            <w:proofErr w:type="spellEnd"/>
            <w:r w:rsidR="002067FB"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?</w:t>
            </w:r>
          </w:p>
          <w:p w:rsidR="00517C02" w:rsidRPr="0088507A" w:rsidRDefault="002067FB" w:rsidP="00517C02">
            <w:pPr>
              <w:pStyle w:val="ListParagraph"/>
              <w:numPr>
                <w:ilvl w:val="2"/>
                <w:numId w:val="7"/>
              </w:numPr>
              <w:spacing w:line="360" w:lineRule="auto"/>
              <w:ind w:left="317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Chỉ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xem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và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không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được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phép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download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tài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liệu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của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BST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nào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?</w:t>
            </w:r>
          </w:p>
          <w:p w:rsidR="00517C02" w:rsidRPr="0088507A" w:rsidRDefault="002067FB" w:rsidP="00517C02">
            <w:pPr>
              <w:pStyle w:val="ListParagraph"/>
              <w:numPr>
                <w:ilvl w:val="2"/>
                <w:numId w:val="7"/>
              </w:numPr>
              <w:spacing w:line="360" w:lineRule="auto"/>
              <w:ind w:left="317"/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</w:pP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Nếu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là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cán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bộ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thư</w:t>
            </w:r>
            <w:proofErr w:type="spellEnd"/>
            <w:proofErr w:type="gram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viện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thì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được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biên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mục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quản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trị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bộ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sưu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tập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đơn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vị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nào</w:t>
            </w:r>
            <w:proofErr w:type="spellEnd"/>
            <w:r w:rsidRPr="0088507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  <w:lang w:val="en-US"/>
              </w:rPr>
              <w:t>?</w:t>
            </w:r>
          </w:p>
        </w:tc>
      </w:tr>
      <w:tr w:rsidR="00517C02" w:rsidRPr="0088507A" w:rsidTr="00CF1D6F">
        <w:trPr>
          <w:trHeight w:val="548"/>
        </w:trPr>
        <w:tc>
          <w:tcPr>
            <w:tcW w:w="709" w:type="dxa"/>
            <w:vAlign w:val="center"/>
          </w:tcPr>
          <w:p w:rsidR="00517C02" w:rsidRPr="0088507A" w:rsidRDefault="00517C02" w:rsidP="00517C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988" w:type="dxa"/>
            <w:vAlign w:val="center"/>
          </w:tcPr>
          <w:p w:rsidR="00517C02" w:rsidRPr="0088507A" w:rsidRDefault="00517C02" w:rsidP="00517C02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5659" w:type="dxa"/>
            <w:vAlign w:val="center"/>
          </w:tcPr>
          <w:p w:rsidR="00517C02" w:rsidRPr="0088507A" w:rsidRDefault="00517C02" w:rsidP="00517C02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US"/>
              </w:rPr>
            </w:pPr>
          </w:p>
        </w:tc>
      </w:tr>
      <w:tr w:rsidR="00517C02" w:rsidRPr="0088507A" w:rsidTr="00CF1D6F">
        <w:trPr>
          <w:trHeight w:val="530"/>
        </w:trPr>
        <w:tc>
          <w:tcPr>
            <w:tcW w:w="709" w:type="dxa"/>
            <w:vAlign w:val="center"/>
          </w:tcPr>
          <w:p w:rsidR="00517C02" w:rsidRPr="0088507A" w:rsidRDefault="00517C02" w:rsidP="00517C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988" w:type="dxa"/>
            <w:vAlign w:val="center"/>
          </w:tcPr>
          <w:p w:rsidR="00517C02" w:rsidRPr="0088507A" w:rsidRDefault="00517C02" w:rsidP="00517C02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5659" w:type="dxa"/>
            <w:vAlign w:val="center"/>
          </w:tcPr>
          <w:p w:rsidR="00517C02" w:rsidRPr="0088507A" w:rsidRDefault="00517C02" w:rsidP="00517C02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US"/>
              </w:rPr>
            </w:pPr>
          </w:p>
        </w:tc>
      </w:tr>
      <w:tr w:rsidR="00517C02" w:rsidRPr="0088507A" w:rsidTr="00CF1D6F">
        <w:trPr>
          <w:trHeight w:val="539"/>
        </w:trPr>
        <w:tc>
          <w:tcPr>
            <w:tcW w:w="709" w:type="dxa"/>
            <w:vAlign w:val="center"/>
          </w:tcPr>
          <w:p w:rsidR="00517C02" w:rsidRPr="0088507A" w:rsidRDefault="00517C02" w:rsidP="00517C0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88507A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2988" w:type="dxa"/>
            <w:vAlign w:val="center"/>
          </w:tcPr>
          <w:p w:rsidR="00517C02" w:rsidRPr="0088507A" w:rsidRDefault="00517C02" w:rsidP="00517C02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5659" w:type="dxa"/>
            <w:vAlign w:val="center"/>
          </w:tcPr>
          <w:p w:rsidR="00517C02" w:rsidRPr="0088507A" w:rsidRDefault="00517C02" w:rsidP="00517C02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2"/>
                <w:szCs w:val="22"/>
                <w:lang w:val="en-US"/>
              </w:rPr>
            </w:pPr>
          </w:p>
        </w:tc>
      </w:tr>
    </w:tbl>
    <w:p w:rsidR="002067FB" w:rsidRPr="0088507A" w:rsidRDefault="002067FB" w:rsidP="002067FB">
      <w:pPr>
        <w:pStyle w:val="ListParagraph"/>
        <w:spacing w:line="360" w:lineRule="auto"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:rsidR="00F7511A" w:rsidRPr="0088507A" w:rsidRDefault="00F7511A" w:rsidP="00F7511A">
      <w:pPr>
        <w:pStyle w:val="ListParagraph"/>
        <w:numPr>
          <w:ilvl w:val="0"/>
          <w:numId w:val="8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Thư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viện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nhu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cầu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chuyển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đổi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dữ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liệu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có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sẵn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sang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phần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mềm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Dspace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không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? </w:t>
      </w:r>
    </w:p>
    <w:p w:rsidR="00F7511A" w:rsidRPr="0088507A" w:rsidRDefault="005C3CCB" w:rsidP="00F7511A">
      <w:pPr>
        <w:pStyle w:val="ListParagraph"/>
        <w:spacing w:line="360" w:lineRule="auto"/>
        <w:ind w:firstLine="720"/>
        <w:rPr>
          <w:rFonts w:asciiTheme="majorHAnsi" w:hAnsiTheme="majorHAnsi" w:cstheme="majorHAnsi"/>
          <w:sz w:val="22"/>
          <w:szCs w:val="22"/>
        </w:rPr>
      </w:pPr>
      <w:r w:rsidRPr="005C3CCB">
        <w:rPr>
          <w:rFonts w:asciiTheme="majorHAnsi" w:hAnsiTheme="majorHAnsi" w:cstheme="maj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6" o:spid="_x0000_s1029" type="#_x0000_t202" style="position:absolute;left:0;text-align:left;margin-left:268.7pt;margin-top:.1pt;width:133.9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" fillcolor="white [3201]" stroked="f" strokecolor="#4472c4 [3208]" strokeweight="1pt">
            <v:stroke dashstyle="dash"/>
            <v:shadow color="#868686"/>
            <v:textbox>
              <w:txbxContent>
                <w:p w:rsidR="00CF1D6F" w:rsidRDefault="00CF1D6F" w:rsidP="00F7511A"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đổi</w:t>
                  </w:r>
                  <w:proofErr w:type="spellEnd"/>
                </w:p>
              </w:txbxContent>
            </v:textbox>
          </v:shape>
        </w:pict>
      </w:r>
      <w:r w:rsidRPr="005C3CCB">
        <w:rPr>
          <w:rFonts w:asciiTheme="majorHAnsi" w:hAnsiTheme="majorHAnsi" w:cstheme="majorHAnsi"/>
          <w:noProof/>
          <w:sz w:val="22"/>
          <w:szCs w:val="22"/>
        </w:rPr>
        <w:pict>
          <v:shape id="Text Box 695" o:spid="_x0000_s1028" type="#_x0000_t202" style="position:absolute;left:0;text-align:left;margin-left:82.95pt;margin-top:.85pt;width:80.9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" fillcolor="white [3201]" stroked="f" strokecolor="#4472c4 [3208]" strokeweight="1pt">
            <v:stroke dashstyle="dash"/>
            <v:shadow color="#868686"/>
            <v:textbox>
              <w:txbxContent>
                <w:p w:rsidR="00CF1D6F" w:rsidRDefault="00CF1D6F" w:rsidP="00F7511A"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đổi</w:t>
                  </w:r>
                  <w:proofErr w:type="spellEnd"/>
                </w:p>
              </w:txbxContent>
            </v:textbox>
          </v:shape>
        </w:pict>
      </w:r>
      <w:r w:rsidRPr="0088507A">
        <w:rPr>
          <w:rFonts w:asciiTheme="majorHAnsi" w:eastAsiaTheme="minorHAnsi" w:hAnsiTheme="majorHAnsi" w:cstheme="maj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.55pt;height:21.9pt" o:ole="">
            <v:imagedata r:id="rId8" o:title=""/>
          </v:shape>
          <w:control r:id="rId9" w:name="CheckBox110412" w:shapeid="_x0000_i1029"/>
        </w:object>
      </w:r>
      <w:r w:rsidR="00F7511A" w:rsidRPr="0088507A">
        <w:rPr>
          <w:rFonts w:asciiTheme="majorHAnsi" w:hAnsiTheme="majorHAnsi" w:cstheme="majorHAnsi"/>
          <w:sz w:val="22"/>
          <w:szCs w:val="22"/>
        </w:rPr>
        <w:tab/>
      </w:r>
      <w:r w:rsidR="00F7511A" w:rsidRPr="0088507A">
        <w:rPr>
          <w:rFonts w:asciiTheme="majorHAnsi" w:hAnsiTheme="majorHAnsi" w:cstheme="majorHAnsi"/>
          <w:sz w:val="22"/>
          <w:szCs w:val="22"/>
        </w:rPr>
        <w:tab/>
      </w:r>
      <w:r w:rsidR="00F7511A" w:rsidRPr="0088507A">
        <w:rPr>
          <w:rFonts w:asciiTheme="majorHAnsi" w:hAnsiTheme="majorHAnsi" w:cstheme="majorHAnsi"/>
          <w:sz w:val="22"/>
          <w:szCs w:val="22"/>
        </w:rPr>
        <w:tab/>
      </w:r>
      <w:r w:rsidR="00F7511A" w:rsidRPr="0088507A">
        <w:rPr>
          <w:rFonts w:asciiTheme="majorHAnsi" w:hAnsiTheme="majorHAnsi" w:cstheme="majorHAnsi"/>
          <w:sz w:val="22"/>
          <w:szCs w:val="22"/>
        </w:rPr>
        <w:tab/>
      </w:r>
      <w:r w:rsidR="00F7511A" w:rsidRPr="0088507A">
        <w:rPr>
          <w:rFonts w:asciiTheme="majorHAnsi" w:hAnsiTheme="majorHAnsi" w:cstheme="majorHAnsi"/>
          <w:sz w:val="22"/>
          <w:szCs w:val="22"/>
        </w:rPr>
        <w:tab/>
      </w:r>
      <w:r w:rsidRPr="0088507A">
        <w:rPr>
          <w:rFonts w:asciiTheme="majorHAnsi" w:eastAsiaTheme="minorHAnsi" w:hAnsiTheme="majorHAnsi" w:cstheme="majorHAnsi"/>
        </w:rPr>
        <w:object w:dxaOrig="225" w:dyaOrig="225">
          <v:shape id="_x0000_i1031" type="#_x0000_t75" style="width:17.55pt;height:21.9pt" o:ole="">
            <v:imagedata r:id="rId8" o:title=""/>
          </v:shape>
          <w:control r:id="rId10" w:name="CheckBox112412" w:shapeid="_x0000_i1031"/>
        </w:object>
      </w:r>
    </w:p>
    <w:p w:rsidR="00F7511A" w:rsidRPr="0088507A" w:rsidRDefault="00F7511A" w:rsidP="004E4782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sz w:val="22"/>
          <w:szCs w:val="22"/>
        </w:rPr>
        <w:t>Nguồn</w:t>
      </w:r>
      <w:proofErr w:type="spellEnd"/>
      <w:r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sz w:val="22"/>
          <w:szCs w:val="22"/>
        </w:rPr>
        <w:t>gốc</w:t>
      </w:r>
      <w:proofErr w:type="spellEnd"/>
      <w:r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sz w:val="22"/>
          <w:szCs w:val="22"/>
        </w:rPr>
        <w:t>dữ</w:t>
      </w:r>
      <w:proofErr w:type="spellEnd"/>
      <w:r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sz w:val="22"/>
          <w:szCs w:val="22"/>
        </w:rPr>
        <w:t>liệu</w:t>
      </w:r>
      <w:proofErr w:type="spellEnd"/>
      <w:r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E4782" w:rsidRPr="0088507A">
        <w:rPr>
          <w:rFonts w:asciiTheme="majorHAnsi" w:hAnsiTheme="majorHAnsi" w:cstheme="majorHAnsi"/>
          <w:sz w:val="22"/>
          <w:szCs w:val="22"/>
        </w:rPr>
        <w:t>có</w:t>
      </w:r>
      <w:proofErr w:type="spellEnd"/>
      <w:r w:rsidR="004E4782"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E4782" w:rsidRPr="0088507A">
        <w:rPr>
          <w:rFonts w:asciiTheme="majorHAnsi" w:hAnsiTheme="majorHAnsi" w:cstheme="majorHAnsi"/>
          <w:sz w:val="22"/>
          <w:szCs w:val="22"/>
        </w:rPr>
        <w:t>nhu</w:t>
      </w:r>
      <w:proofErr w:type="spellEnd"/>
      <w:r w:rsidR="004E4782"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E4782" w:rsidRPr="0088507A">
        <w:rPr>
          <w:rFonts w:asciiTheme="majorHAnsi" w:hAnsiTheme="majorHAnsi" w:cstheme="majorHAnsi"/>
          <w:sz w:val="22"/>
          <w:szCs w:val="22"/>
        </w:rPr>
        <w:t>cầu</w:t>
      </w:r>
      <w:proofErr w:type="spellEnd"/>
      <w:r w:rsidR="004E4782"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E4782" w:rsidRPr="0088507A">
        <w:rPr>
          <w:rFonts w:asciiTheme="majorHAnsi" w:hAnsiTheme="majorHAnsi" w:cstheme="majorHAnsi"/>
          <w:sz w:val="22"/>
          <w:szCs w:val="22"/>
        </w:rPr>
        <w:t>chuyển</w:t>
      </w:r>
      <w:proofErr w:type="spellEnd"/>
      <w:r w:rsidR="004E4782"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E4782" w:rsidRPr="0088507A">
        <w:rPr>
          <w:rFonts w:asciiTheme="majorHAnsi" w:hAnsiTheme="majorHAnsi" w:cstheme="majorHAnsi"/>
          <w:sz w:val="22"/>
          <w:szCs w:val="22"/>
        </w:rPr>
        <w:t>đổi</w:t>
      </w:r>
      <w:proofErr w:type="spellEnd"/>
      <w:r w:rsidR="004E4782" w:rsidRPr="0088507A">
        <w:rPr>
          <w:rFonts w:asciiTheme="majorHAnsi" w:hAnsiTheme="majorHAnsi" w:cstheme="majorHAnsi"/>
          <w:sz w:val="22"/>
          <w:szCs w:val="22"/>
        </w:rPr>
        <w:t xml:space="preserve"> </w:t>
      </w:r>
      <w:r w:rsidRPr="0088507A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="004E4782" w:rsidRPr="0088507A">
        <w:rPr>
          <w:rFonts w:asciiTheme="majorHAnsi" w:hAnsiTheme="majorHAnsi" w:cstheme="majorHAnsi"/>
          <w:sz w:val="22"/>
          <w:szCs w:val="22"/>
        </w:rPr>
        <w:t>Ví</w:t>
      </w:r>
      <w:proofErr w:type="spellEnd"/>
      <w:r w:rsidR="004E4782"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E4782" w:rsidRPr="0088507A">
        <w:rPr>
          <w:rFonts w:asciiTheme="majorHAnsi" w:hAnsiTheme="majorHAnsi" w:cstheme="majorHAnsi"/>
          <w:sz w:val="22"/>
          <w:szCs w:val="22"/>
        </w:rPr>
        <w:t>dụ</w:t>
      </w:r>
      <w:proofErr w:type="spellEnd"/>
      <w:r w:rsidR="004E4782" w:rsidRPr="0088507A">
        <w:rPr>
          <w:rFonts w:asciiTheme="majorHAnsi" w:hAnsiTheme="majorHAnsi" w:cstheme="majorHAnsi"/>
          <w:sz w:val="22"/>
          <w:szCs w:val="22"/>
        </w:rPr>
        <w:t xml:space="preserve">: Excel, </w:t>
      </w:r>
      <w:proofErr w:type="spellStart"/>
      <w:r w:rsidR="004E4782" w:rsidRPr="0088507A">
        <w:rPr>
          <w:rFonts w:asciiTheme="majorHAnsi" w:hAnsiTheme="majorHAnsi" w:cstheme="majorHAnsi"/>
          <w:sz w:val="22"/>
          <w:szCs w:val="22"/>
        </w:rPr>
        <w:t>phần</w:t>
      </w:r>
      <w:proofErr w:type="spellEnd"/>
      <w:r w:rsidR="004E4782" w:rsidRPr="0088507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4E4782" w:rsidRPr="0088507A">
        <w:rPr>
          <w:rFonts w:asciiTheme="majorHAnsi" w:hAnsiTheme="majorHAnsi" w:cstheme="majorHAnsi"/>
          <w:sz w:val="22"/>
          <w:szCs w:val="22"/>
        </w:rPr>
        <w:t>mềm</w:t>
      </w:r>
      <w:proofErr w:type="spellEnd"/>
      <w:r w:rsidR="004E4782" w:rsidRPr="0088507A">
        <w:rPr>
          <w:rFonts w:asciiTheme="majorHAnsi" w:hAnsiTheme="majorHAnsi" w:cstheme="majorHAnsi"/>
          <w:sz w:val="22"/>
          <w:szCs w:val="22"/>
        </w:rPr>
        <w:t>…</w:t>
      </w:r>
      <w:r w:rsidRPr="0088507A">
        <w:rPr>
          <w:rFonts w:asciiTheme="majorHAnsi" w:hAnsiTheme="majorHAnsi" w:cstheme="majorHAnsi"/>
          <w:sz w:val="22"/>
          <w:szCs w:val="22"/>
        </w:rPr>
        <w:t>):</w:t>
      </w:r>
    </w:p>
    <w:p w:rsidR="004E4782" w:rsidRPr="0088507A" w:rsidRDefault="004E4782" w:rsidP="004E4782">
      <w:pPr>
        <w:spacing w:line="360" w:lineRule="auto"/>
        <w:rPr>
          <w:rFonts w:asciiTheme="majorHAnsi" w:hAnsiTheme="majorHAnsi" w:cstheme="majorHAnsi"/>
          <w:i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Vui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lòng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cung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cấp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kèm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dữ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liệu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mẫu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để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công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ty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nghiên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cứu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cấu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trúc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dữ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liệu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có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nhu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cầu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chuyển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đổi</w:t>
      </w:r>
      <w:proofErr w:type="spellEnd"/>
    </w:p>
    <w:p w:rsidR="00F7511A" w:rsidRPr="0088507A" w:rsidRDefault="00F7511A" w:rsidP="00F7511A">
      <w:pPr>
        <w:pStyle w:val="ListParagraph"/>
        <w:numPr>
          <w:ilvl w:val="0"/>
          <w:numId w:val="8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sz w:val="22"/>
          <w:szCs w:val="22"/>
          <w:lang w:val="vi-VN"/>
        </w:rPr>
      </w:pPr>
      <w:r w:rsidRPr="0088507A">
        <w:rPr>
          <w:rFonts w:asciiTheme="majorHAnsi" w:hAnsiTheme="majorHAnsi" w:cstheme="majorHAnsi"/>
          <w:b/>
          <w:sz w:val="22"/>
          <w:szCs w:val="22"/>
          <w:lang w:val="vi-VN"/>
        </w:rPr>
        <w:t>Các mẫu báo cáo thống kê thư viện hay sử dụng đối với tài nguyên số (nếu có)</w:t>
      </w:r>
      <w:r w:rsidRPr="0088507A">
        <w:rPr>
          <w:rFonts w:asciiTheme="majorHAnsi" w:hAnsiTheme="majorHAnsi" w:cstheme="majorHAnsi"/>
          <w:b/>
          <w:color w:val="FF0000"/>
          <w:sz w:val="22"/>
          <w:szCs w:val="22"/>
          <w:lang w:val="vi-VN"/>
        </w:rPr>
        <w:t>(*)</w:t>
      </w:r>
      <w:r w:rsidRPr="0088507A">
        <w:rPr>
          <w:rFonts w:asciiTheme="majorHAnsi" w:hAnsiTheme="majorHAnsi" w:cstheme="majorHAnsi"/>
          <w:b/>
          <w:sz w:val="22"/>
          <w:szCs w:val="22"/>
          <w:lang w:val="vi-VN"/>
        </w:rPr>
        <w:t>:</w:t>
      </w:r>
    </w:p>
    <w:p w:rsidR="00F7511A" w:rsidRPr="0088507A" w:rsidRDefault="00F7511A" w:rsidP="00353E95">
      <w:pPr>
        <w:spacing w:line="360" w:lineRule="auto"/>
        <w:ind w:firstLine="720"/>
        <w:rPr>
          <w:rFonts w:asciiTheme="majorHAnsi" w:hAnsiTheme="majorHAnsi" w:cstheme="majorHAnsi"/>
          <w:b/>
          <w:i/>
          <w:sz w:val="22"/>
          <w:szCs w:val="22"/>
        </w:rPr>
      </w:pPr>
      <w:r w:rsidRPr="0088507A">
        <w:rPr>
          <w:rFonts w:asciiTheme="majorHAnsi" w:hAnsiTheme="majorHAnsi" w:cstheme="majorHAnsi"/>
          <w:i/>
          <w:sz w:val="22"/>
          <w:szCs w:val="22"/>
          <w:lang w:val="vi-VN"/>
        </w:rPr>
        <w:t xml:space="preserve">Điền các loại báo cáo Thư viện đang sử dụng. Ví dụ: thống kê số lượng truy cập, thống kê lượt download…. </w:t>
      </w:r>
      <w:r w:rsidR="00353E95" w:rsidRPr="0088507A">
        <w:rPr>
          <w:rFonts w:asciiTheme="majorHAnsi" w:hAnsiTheme="majorHAnsi" w:cstheme="majorHAnsi"/>
          <w:i/>
          <w:sz w:val="22"/>
          <w:szCs w:val="22"/>
        </w:rPr>
        <w:t>(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Yêu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cầu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gửi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kèm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mẫu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báo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cáo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>/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thống</w:t>
      </w:r>
      <w:proofErr w:type="spellEnd"/>
      <w:r w:rsidRPr="0088507A">
        <w:rPr>
          <w:rFonts w:asciiTheme="majorHAnsi" w:hAnsiTheme="majorHAnsi" w:cstheme="majorHAnsi"/>
          <w:b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i/>
          <w:sz w:val="22"/>
          <w:szCs w:val="22"/>
        </w:rPr>
        <w:t>kê</w:t>
      </w:r>
      <w:proofErr w:type="spellEnd"/>
      <w:r w:rsidR="00353E95" w:rsidRPr="0088507A">
        <w:rPr>
          <w:rFonts w:asciiTheme="majorHAnsi" w:hAnsiTheme="majorHAnsi" w:cstheme="majorHAnsi"/>
          <w:b/>
          <w:i/>
          <w:sz w:val="22"/>
          <w:szCs w:val="22"/>
        </w:rPr>
        <w:t>)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F7511A" w:rsidRPr="0088507A" w:rsidRDefault="00F7511A" w:rsidP="00F7511A">
      <w:pPr>
        <w:pStyle w:val="ListParagraph"/>
        <w:numPr>
          <w:ilvl w:val="0"/>
          <w:numId w:val="8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8507A">
        <w:rPr>
          <w:rFonts w:asciiTheme="majorHAnsi" w:hAnsiTheme="majorHAnsi" w:cstheme="majorHAnsi"/>
          <w:b/>
          <w:sz w:val="22"/>
          <w:szCs w:val="22"/>
        </w:rPr>
        <w:t xml:space="preserve">Email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quản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trị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của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phần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mềm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quản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lý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tài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nguyên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số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Dspace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8507A">
        <w:rPr>
          <w:rFonts w:asciiTheme="majorHAnsi" w:hAnsiTheme="majorHAnsi" w:cstheme="majorHAnsi"/>
          <w:b/>
          <w:color w:val="FF0000"/>
          <w:sz w:val="22"/>
          <w:szCs w:val="22"/>
        </w:rPr>
        <w:t>(*)</w:t>
      </w:r>
      <w:r w:rsidRPr="0088507A">
        <w:rPr>
          <w:rFonts w:asciiTheme="majorHAnsi" w:hAnsiTheme="majorHAnsi" w:cstheme="majorHAnsi"/>
          <w:b/>
          <w:sz w:val="22"/>
          <w:szCs w:val="22"/>
        </w:rPr>
        <w:t>:</w:t>
      </w:r>
    </w:p>
    <w:p w:rsidR="00353E95" w:rsidRPr="0088507A" w:rsidRDefault="00F7511A" w:rsidP="00353E95">
      <w:pPr>
        <w:spacing w:line="360" w:lineRule="auto"/>
        <w:ind w:firstLine="720"/>
        <w:rPr>
          <w:rFonts w:asciiTheme="majorHAnsi" w:hAnsiTheme="majorHAnsi" w:cstheme="majorHAnsi"/>
          <w:i/>
          <w:sz w:val="22"/>
          <w:szCs w:val="22"/>
        </w:rPr>
      </w:pPr>
      <w:r w:rsidRPr="0088507A">
        <w:rPr>
          <w:rFonts w:asciiTheme="majorHAnsi" w:hAnsiTheme="majorHAnsi" w:cstheme="majorHAnsi"/>
          <w:i/>
          <w:sz w:val="22"/>
          <w:szCs w:val="22"/>
        </w:rPr>
        <w:t xml:space="preserve">Email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quản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trị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được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sử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dụng</w:t>
      </w:r>
      <w:proofErr w:type="spellEnd"/>
      <w:r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i/>
          <w:sz w:val="22"/>
          <w:szCs w:val="22"/>
        </w:rPr>
        <w:t>để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cấu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hình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cho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hệ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thống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gửi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email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tự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động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của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Dspace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.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Vui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lòng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cung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cấp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tên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đăng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nhập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và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mật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khẩu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của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email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quản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353E95" w:rsidRPr="0088507A">
        <w:rPr>
          <w:rFonts w:asciiTheme="majorHAnsi" w:hAnsiTheme="majorHAnsi" w:cstheme="majorHAnsi"/>
          <w:i/>
          <w:sz w:val="22"/>
          <w:szCs w:val="22"/>
        </w:rPr>
        <w:t>trị</w:t>
      </w:r>
      <w:proofErr w:type="spellEnd"/>
      <w:r w:rsidR="00353E95" w:rsidRPr="0088507A">
        <w:rPr>
          <w:rFonts w:asciiTheme="majorHAnsi" w:hAnsiTheme="majorHAnsi" w:cstheme="majorHAnsi"/>
          <w:i/>
          <w:sz w:val="22"/>
          <w:szCs w:val="22"/>
        </w:rPr>
        <w:t>.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88507A" w:rsidRDefault="0088507A" w:rsidP="0088507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F7511A" w:rsidRPr="0088507A" w:rsidRDefault="002067FB" w:rsidP="00F7511A">
      <w:pPr>
        <w:pStyle w:val="ListParagraph"/>
        <w:numPr>
          <w:ilvl w:val="0"/>
          <w:numId w:val="8"/>
        </w:numPr>
        <w:spacing w:line="360" w:lineRule="auto"/>
        <w:ind w:hanging="720"/>
        <w:jc w:val="both"/>
        <w:rPr>
          <w:rFonts w:asciiTheme="majorHAnsi" w:hAnsiTheme="majorHAnsi" w:cstheme="majorHAnsi"/>
          <w:b/>
          <w:sz w:val="22"/>
          <w:szCs w:val="22"/>
        </w:rPr>
      </w:pP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lastRenderedPageBreak/>
        <w:t>Thông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tin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khác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(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nếu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Pr="0088507A">
        <w:rPr>
          <w:rFonts w:asciiTheme="majorHAnsi" w:hAnsiTheme="majorHAnsi" w:cstheme="majorHAnsi"/>
          <w:b/>
          <w:sz w:val="22"/>
          <w:szCs w:val="22"/>
        </w:rPr>
        <w:t>có</w:t>
      </w:r>
      <w:proofErr w:type="spellEnd"/>
      <w:r w:rsidRPr="0088507A">
        <w:rPr>
          <w:rFonts w:asciiTheme="majorHAnsi" w:hAnsiTheme="majorHAnsi" w:cstheme="majorHAnsi"/>
          <w:b/>
          <w:sz w:val="22"/>
          <w:szCs w:val="22"/>
        </w:rPr>
        <w:t>)</w:t>
      </w:r>
    </w:p>
    <w:p w:rsidR="00C21BDC" w:rsidRDefault="002067FB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….……………………………………………………………………………………………………………</w:t>
      </w:r>
      <w:r w:rsidR="00C21BDC" w:rsidRPr="0088507A">
        <w:rPr>
          <w:rFonts w:asciiTheme="majorHAnsi" w:hAnsiTheme="majorHAnsi" w:cstheme="majorHAnsi"/>
          <w:sz w:val="22"/>
          <w:szCs w:val="22"/>
        </w:rPr>
        <w:t>….……………</w:t>
      </w:r>
      <w:r w:rsidR="00C21BDC">
        <w:rPr>
          <w:rFonts w:asciiTheme="majorHAnsi" w:hAnsiTheme="majorHAnsi" w:cstheme="majorHAnsi"/>
          <w:sz w:val="22"/>
          <w:szCs w:val="22"/>
        </w:rPr>
        <w:t>…..</w:t>
      </w:r>
      <w:r w:rsidR="00C21BDC" w:rsidRPr="0088507A">
        <w:rPr>
          <w:rFonts w:asciiTheme="majorHAnsi" w:hAnsiTheme="majorHAnsi" w:cstheme="majorHAnsi"/>
          <w:sz w:val="22"/>
          <w:szCs w:val="22"/>
        </w:rPr>
        <w:t>………</w:t>
      </w:r>
      <w:r w:rsidR="00C21BDC">
        <w:rPr>
          <w:rFonts w:asciiTheme="majorHAnsi" w:hAnsiTheme="majorHAnsi" w:cstheme="majorHAnsi"/>
          <w:sz w:val="22"/>
          <w:szCs w:val="22"/>
        </w:rPr>
        <w:t>..</w:t>
      </w:r>
      <w:r w:rsidR="00C21BDC"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C21BDC" w:rsidRDefault="00C21BDC" w:rsidP="00C21BD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8507A">
        <w:rPr>
          <w:rFonts w:asciiTheme="majorHAnsi" w:hAnsiTheme="majorHAnsi" w:cstheme="majorHAnsi"/>
          <w:sz w:val="22"/>
          <w:szCs w:val="22"/>
        </w:rPr>
        <w:t>….……………</w:t>
      </w:r>
      <w:r>
        <w:rPr>
          <w:rFonts w:asciiTheme="majorHAnsi" w:hAnsiTheme="majorHAnsi" w:cstheme="majorHAnsi"/>
          <w:sz w:val="22"/>
          <w:szCs w:val="22"/>
        </w:rPr>
        <w:t>…..</w:t>
      </w:r>
      <w:r w:rsidRPr="0088507A">
        <w:rPr>
          <w:rFonts w:asciiTheme="majorHAnsi" w:hAnsiTheme="majorHAnsi" w:cstheme="majorHAnsi"/>
          <w:sz w:val="22"/>
          <w:szCs w:val="22"/>
        </w:rPr>
        <w:t>………</w:t>
      </w:r>
      <w:r>
        <w:rPr>
          <w:rFonts w:asciiTheme="majorHAnsi" w:hAnsiTheme="majorHAnsi" w:cstheme="majorHAnsi"/>
          <w:sz w:val="22"/>
          <w:szCs w:val="22"/>
        </w:rPr>
        <w:t>..</w:t>
      </w:r>
      <w:r w:rsidRPr="0088507A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</w:t>
      </w:r>
    </w:p>
    <w:p w:rsidR="00F7511A" w:rsidRPr="0088507A" w:rsidRDefault="00F7511A" w:rsidP="002067FB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sectPr w:rsidR="00F7511A" w:rsidRPr="0088507A" w:rsidSect="009D0A06">
      <w:headerReference w:type="default" r:id="rId11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D6F" w:rsidRDefault="00CF1D6F" w:rsidP="00D20A92">
      <w:r>
        <w:separator/>
      </w:r>
    </w:p>
  </w:endnote>
  <w:endnote w:type="continuationSeparator" w:id="1">
    <w:p w:rsidR="00CF1D6F" w:rsidRDefault="00CF1D6F" w:rsidP="00D2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D6F" w:rsidRDefault="00CF1D6F" w:rsidP="00D20A92">
      <w:r>
        <w:separator/>
      </w:r>
    </w:p>
  </w:footnote>
  <w:footnote w:type="continuationSeparator" w:id="1">
    <w:p w:rsidR="00CF1D6F" w:rsidRDefault="00CF1D6F" w:rsidP="00D2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6F" w:rsidRPr="00052ABC" w:rsidRDefault="005C3CCB" w:rsidP="00D20A92">
    <w:pPr>
      <w:spacing w:line="264" w:lineRule="auto"/>
      <w:rPr>
        <w:i/>
        <w:sz w:val="18"/>
      </w:rPr>
    </w:pPr>
    <w:r w:rsidRPr="005C3CCB">
      <w:rPr>
        <w:noProof/>
      </w:rPr>
      <w:pict>
        <v:rect id="Rectangle 1" o:spid="_x0000_s4097" style="position:absolute;margin-left:0;margin-top:0;width:545.25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" filled="f" strokecolor="#747070 [1614]" strokeweight="1.25pt">
          <w10:wrap anchorx="page" anchory="page"/>
        </v:rect>
      </w:pict>
    </w:r>
    <w:proofErr w:type="spellStart"/>
    <w:r w:rsidR="00CF1D6F">
      <w:rPr>
        <w:i/>
        <w:sz w:val="18"/>
      </w:rPr>
      <w:t>Gói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thầu</w:t>
    </w:r>
    <w:proofErr w:type="spellEnd"/>
    <w:r w:rsidR="00CF1D6F">
      <w:rPr>
        <w:i/>
        <w:sz w:val="18"/>
      </w:rPr>
      <w:t xml:space="preserve"> D09.04: </w:t>
    </w:r>
    <w:proofErr w:type="spellStart"/>
    <w:r w:rsidR="00CF1D6F">
      <w:rPr>
        <w:i/>
        <w:sz w:val="18"/>
      </w:rPr>
      <w:t>Nâng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cấp</w:t>
    </w:r>
    <w:proofErr w:type="spellEnd"/>
    <w:r w:rsidR="00CF1D6F">
      <w:rPr>
        <w:i/>
        <w:sz w:val="18"/>
      </w:rPr>
      <w:t xml:space="preserve"> Website </w:t>
    </w:r>
    <w:proofErr w:type="spellStart"/>
    <w:r w:rsidR="00CF1D6F">
      <w:rPr>
        <w:i/>
        <w:sz w:val="18"/>
      </w:rPr>
      <w:t>dự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án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phục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vụ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cung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cấp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nội</w:t>
    </w:r>
    <w:proofErr w:type="spellEnd"/>
    <w:r w:rsidR="00CF1D6F">
      <w:rPr>
        <w:i/>
        <w:sz w:val="18"/>
      </w:rPr>
      <w:t xml:space="preserve"> dung </w:t>
    </w:r>
    <w:proofErr w:type="spellStart"/>
    <w:r w:rsidR="00CF1D6F">
      <w:rPr>
        <w:i/>
        <w:sz w:val="18"/>
      </w:rPr>
      <w:t>cho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người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sử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dụng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và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xây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dựng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phần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mềm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quản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lý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thư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viện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số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cho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các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thư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viện</w:t>
    </w:r>
    <w:proofErr w:type="spellEnd"/>
    <w:r w:rsidR="00CF1D6F">
      <w:rPr>
        <w:i/>
        <w:sz w:val="18"/>
      </w:rPr>
      <w:t xml:space="preserve"> </w:t>
    </w:r>
    <w:proofErr w:type="spellStart"/>
    <w:r w:rsidR="00CF1D6F">
      <w:rPr>
        <w:i/>
        <w:sz w:val="18"/>
      </w:rPr>
      <w:t>tỉnh</w:t>
    </w:r>
    <w:proofErr w:type="spellEnd"/>
  </w:p>
  <w:p w:rsidR="00CF1D6F" w:rsidRDefault="00CF1D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C50"/>
    <w:multiLevelType w:val="hybridMultilevel"/>
    <w:tmpl w:val="34761EC2"/>
    <w:lvl w:ilvl="0" w:tplc="B438372C">
      <w:start w:val="1"/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9DF23DE"/>
    <w:multiLevelType w:val="hybridMultilevel"/>
    <w:tmpl w:val="1CE6E6F2"/>
    <w:lvl w:ilvl="0" w:tplc="8090B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A5D0C"/>
    <w:multiLevelType w:val="hybridMultilevel"/>
    <w:tmpl w:val="5524B29E"/>
    <w:lvl w:ilvl="0" w:tplc="E7DEC3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26D24"/>
    <w:multiLevelType w:val="hybridMultilevel"/>
    <w:tmpl w:val="7480DEBE"/>
    <w:lvl w:ilvl="0" w:tplc="B438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06A50"/>
    <w:multiLevelType w:val="hybridMultilevel"/>
    <w:tmpl w:val="1248B1B4"/>
    <w:lvl w:ilvl="0" w:tplc="B438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27F3B"/>
    <w:multiLevelType w:val="hybridMultilevel"/>
    <w:tmpl w:val="85FEE438"/>
    <w:lvl w:ilvl="0" w:tplc="3C969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B60C590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531D4"/>
    <w:multiLevelType w:val="hybridMultilevel"/>
    <w:tmpl w:val="82F20AA6"/>
    <w:lvl w:ilvl="0" w:tplc="61440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A17A1"/>
    <w:multiLevelType w:val="hybridMultilevel"/>
    <w:tmpl w:val="51743C38"/>
    <w:lvl w:ilvl="0" w:tplc="B438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109FA"/>
    <w:multiLevelType w:val="hybridMultilevel"/>
    <w:tmpl w:val="1EA8824E"/>
    <w:lvl w:ilvl="0" w:tplc="7AF457DC">
      <w:start w:val="8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20A92"/>
    <w:rsid w:val="000878BA"/>
    <w:rsid w:val="00101D53"/>
    <w:rsid w:val="00110149"/>
    <w:rsid w:val="001350AD"/>
    <w:rsid w:val="001724DE"/>
    <w:rsid w:val="00184E82"/>
    <w:rsid w:val="001E20F6"/>
    <w:rsid w:val="002067FB"/>
    <w:rsid w:val="00217A63"/>
    <w:rsid w:val="00272F4D"/>
    <w:rsid w:val="0028315A"/>
    <w:rsid w:val="00297F8C"/>
    <w:rsid w:val="002F395D"/>
    <w:rsid w:val="00353E95"/>
    <w:rsid w:val="00373AC3"/>
    <w:rsid w:val="0038614A"/>
    <w:rsid w:val="00496C40"/>
    <w:rsid w:val="004E4782"/>
    <w:rsid w:val="00517C02"/>
    <w:rsid w:val="00563B67"/>
    <w:rsid w:val="00573918"/>
    <w:rsid w:val="005C3CCB"/>
    <w:rsid w:val="006B40A7"/>
    <w:rsid w:val="00707AEE"/>
    <w:rsid w:val="00766C97"/>
    <w:rsid w:val="00776553"/>
    <w:rsid w:val="007F63C7"/>
    <w:rsid w:val="008018F5"/>
    <w:rsid w:val="00802662"/>
    <w:rsid w:val="00804F81"/>
    <w:rsid w:val="00814DE9"/>
    <w:rsid w:val="0082138F"/>
    <w:rsid w:val="00845E68"/>
    <w:rsid w:val="0088507A"/>
    <w:rsid w:val="009258FA"/>
    <w:rsid w:val="00967C3D"/>
    <w:rsid w:val="009D0A06"/>
    <w:rsid w:val="009E06CA"/>
    <w:rsid w:val="00A0481B"/>
    <w:rsid w:val="00A47B99"/>
    <w:rsid w:val="00A715EC"/>
    <w:rsid w:val="00A976CC"/>
    <w:rsid w:val="00AF778E"/>
    <w:rsid w:val="00B77988"/>
    <w:rsid w:val="00BD0826"/>
    <w:rsid w:val="00BF5ABE"/>
    <w:rsid w:val="00C21BDC"/>
    <w:rsid w:val="00C4060C"/>
    <w:rsid w:val="00C829AC"/>
    <w:rsid w:val="00CD25E7"/>
    <w:rsid w:val="00CF1D6F"/>
    <w:rsid w:val="00D20A92"/>
    <w:rsid w:val="00D43FE5"/>
    <w:rsid w:val="00D73DEF"/>
    <w:rsid w:val="00E47956"/>
    <w:rsid w:val="00E6159C"/>
    <w:rsid w:val="00EA0023"/>
    <w:rsid w:val="00EB4E2B"/>
    <w:rsid w:val="00F11028"/>
    <w:rsid w:val="00F7511A"/>
    <w:rsid w:val="00F82208"/>
    <w:rsid w:val="00FC600E"/>
    <w:rsid w:val="00FC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A9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0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A9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45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11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7511A"/>
    <w:pPr>
      <w:spacing w:after="0" w:line="240" w:lineRule="auto"/>
      <w:jc w:val="both"/>
    </w:pPr>
    <w:rPr>
      <w:rFonts w:ascii="Times New Roman" w:hAnsi="Times New Roman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.bmgf@fpt.com.v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00;773"/>
  <ax:ocxPr ax:name="Value" ax:value="0"/>
  <ax:ocxPr ax:name="FontName" ax:value="Times New Roman"/>
  <ax:ocxPr ax:name="FontHeight" ax:value="225"/>
  <ax:ocxPr ax:name="FontCharSet" ax:value="163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600;773"/>
  <ax:ocxPr ax:name="Value" ax:value="0"/>
  <ax:ocxPr ax:name="FontName" ax:value="Times New Roman"/>
  <ax:ocxPr ax:name="FontHeight" ax:value="225"/>
  <ax:ocxPr ax:name="FontCharSet" ax:value="163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ThanhLH</dc:creator>
  <cp:lastModifiedBy>hienpn</cp:lastModifiedBy>
  <cp:revision>3</cp:revision>
  <dcterms:created xsi:type="dcterms:W3CDTF">2015-12-05T10:01:00Z</dcterms:created>
  <dcterms:modified xsi:type="dcterms:W3CDTF">2015-12-05T10:17:00Z</dcterms:modified>
</cp:coreProperties>
</file>